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学生违纪处理表（教学教务类）---解除处分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填表须知：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Wingdings-Regular" w:hAnsi="Wingdings-Regular" w:eastAsia="Wingdings-Regular"/>
          <w:sz w:val="18"/>
        </w:rPr>
        <w:t xml:space="preserve"> </w:t>
      </w:r>
      <w:r>
        <w:rPr>
          <w:rFonts w:hint="eastAsia" w:ascii="宋体" w:hAnsi="宋体" w:eastAsia="宋体"/>
          <w:sz w:val="18"/>
        </w:rPr>
        <w:t>本表为教务管理部门处理教务违纪事宜的流程表，由学院负责教务违纪的部门和教务处负责填写。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Wingdings-Regular" w:hAnsi="Wingdings-Regular" w:eastAsia="Wingdings-Regular"/>
          <w:sz w:val="18"/>
        </w:rPr>
        <w:t xml:space="preserve"> </w:t>
      </w:r>
      <w:r>
        <w:rPr>
          <w:rFonts w:hint="eastAsia" w:ascii="宋体" w:hAnsi="宋体" w:eastAsia="宋体"/>
          <w:sz w:val="18"/>
        </w:rPr>
        <w:t>此表适用于全日制本科学生的教务学籍方面的违纪处理</w:t>
      </w:r>
      <w:r>
        <w:rPr>
          <w:rFonts w:hint="eastAsia" w:ascii="TimesNewRomanPSMT" w:hAnsi="TimesNewRomanPSMT" w:eastAsia="TimesNewRomanPSMT"/>
          <w:sz w:val="18"/>
        </w:rPr>
        <w:t>----</w:t>
      </w:r>
      <w:r>
        <w:rPr>
          <w:rFonts w:hint="eastAsia" w:ascii="宋体" w:hAnsi="宋体" w:eastAsia="宋体"/>
          <w:sz w:val="18"/>
        </w:rPr>
        <w:t>解除处分。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Wingdings-Regular" w:hAnsi="Wingdings-Regular" w:eastAsia="Wingdings-Regular"/>
          <w:sz w:val="18"/>
        </w:rPr>
        <w:t xml:space="preserve"> </w:t>
      </w:r>
      <w:r>
        <w:rPr>
          <w:rFonts w:hint="eastAsia" w:ascii="宋体" w:hAnsi="宋体" w:eastAsia="宋体"/>
          <w:sz w:val="18"/>
        </w:rPr>
        <w:t>关于违纪处分的具体管理规定请参阅《暨南大学学生违纪处分实施细则》（</w:t>
      </w:r>
      <w:r>
        <w:rPr>
          <w:rFonts w:hint="eastAsia" w:ascii="TimesNewRomanPSMT" w:hAnsi="TimesNewRomanPSMT" w:eastAsia="TimesNewRomanPSMT"/>
          <w:sz w:val="18"/>
        </w:rPr>
        <w:t xml:space="preserve">2008 </w:t>
      </w:r>
      <w:r>
        <w:rPr>
          <w:rFonts w:hint="eastAsia" w:ascii="宋体" w:hAnsi="宋体" w:eastAsia="宋体"/>
          <w:sz w:val="18"/>
        </w:rPr>
        <w:t>年</w:t>
      </w:r>
      <w:r>
        <w:rPr>
          <w:rFonts w:hint="eastAsia" w:ascii="TimesNewRomanPSMT" w:hAnsi="TimesNewRomanPSMT" w:eastAsia="TimesNewRomanPSMT"/>
          <w:sz w:val="18"/>
        </w:rPr>
        <w:t xml:space="preserve">7 </w:t>
      </w:r>
      <w:r>
        <w:rPr>
          <w:rFonts w:hint="eastAsia" w:ascii="宋体" w:hAnsi="宋体" w:eastAsia="宋体"/>
          <w:sz w:val="18"/>
        </w:rPr>
        <w:t>月修订）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---------------------------------------学院填写部分----------------------------------------------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违纪学生基本信息和资料。（学院负责填写违纪学生的信息，审核相关资料，提出处理决定。）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TimesNewRomanPSMT" w:hAnsi="TimesNewRomanPSMT" w:eastAsia="TimesNewRomanPSMT"/>
          <w:sz w:val="18"/>
        </w:rPr>
        <w:t>1.</w:t>
      </w:r>
      <w:r>
        <w:rPr>
          <w:rFonts w:hint="eastAsia" w:ascii="宋体" w:hAnsi="宋体" w:eastAsia="宋体"/>
          <w:sz w:val="18"/>
        </w:rPr>
        <w:t xml:space="preserve">学号： ︱ ︱ ︱ ︱ ︱ ︱ ︱ ︱ ︱ </w:t>
      </w:r>
      <w:r>
        <w:rPr>
          <w:rFonts w:hint="eastAsia" w:ascii="TimesNewRomanPSMT" w:hAnsi="TimesNewRomanPSMT" w:eastAsia="TimesNewRomanPSMT"/>
          <w:sz w:val="18"/>
        </w:rPr>
        <w:t>2.</w:t>
      </w:r>
      <w:r>
        <w:rPr>
          <w:rFonts w:hint="eastAsia" w:ascii="宋体" w:hAnsi="宋体" w:eastAsia="宋体"/>
          <w:sz w:val="18"/>
        </w:rPr>
        <w:t>姓名：</w:t>
      </w:r>
      <w:r>
        <w:rPr>
          <w:rFonts w:hint="eastAsia" w:ascii="TimesNewRomanPSMT" w:hAnsi="TimesNewRomanPSMT" w:eastAsia="TimesNewRomanPSMT"/>
          <w:sz w:val="18"/>
        </w:rPr>
        <w:t>________________________________ 3.</w:t>
      </w:r>
      <w:r>
        <w:rPr>
          <w:rFonts w:hint="eastAsia" w:ascii="宋体" w:hAnsi="宋体" w:eastAsia="宋体"/>
          <w:sz w:val="18"/>
        </w:rPr>
        <w:t>学生类别：[ ] 内招生[ ] 外招生</w:t>
      </w:r>
    </w:p>
    <w:p>
      <w:pPr>
        <w:spacing w:beforeLines="0" w:afterLines="0"/>
        <w:jc w:val="left"/>
        <w:rPr>
          <w:rFonts w:hint="eastAsia" w:ascii="TimesNewRomanPSMT" w:hAnsi="TimesNewRomanPSMT" w:eastAsia="TimesNewRomanPSMT"/>
          <w:sz w:val="18"/>
        </w:rPr>
      </w:pPr>
      <w:r>
        <w:rPr>
          <w:rFonts w:hint="eastAsia" w:ascii="TimesNewRomanPSMT" w:hAnsi="TimesNewRomanPSMT" w:eastAsia="TimesNewRomanPSMT"/>
          <w:sz w:val="18"/>
        </w:rPr>
        <w:t>4.</w:t>
      </w:r>
      <w:r>
        <w:rPr>
          <w:rFonts w:hint="eastAsia" w:ascii="宋体" w:hAnsi="宋体" w:eastAsia="宋体"/>
          <w:sz w:val="18"/>
        </w:rPr>
        <w:t>学院：</w:t>
      </w:r>
      <w:r>
        <w:rPr>
          <w:rFonts w:hint="eastAsia" w:ascii="TimesNewRomanPSMT" w:hAnsi="TimesNewRomanPSMT" w:eastAsia="TimesNewRomanPSMT"/>
          <w:sz w:val="18"/>
        </w:rPr>
        <w:t>_________________________________ 5.</w:t>
      </w:r>
      <w:r>
        <w:rPr>
          <w:rFonts w:hint="eastAsia" w:ascii="宋体" w:hAnsi="宋体" w:eastAsia="宋体"/>
          <w:sz w:val="18"/>
        </w:rPr>
        <w:t>专业：</w:t>
      </w:r>
      <w:r>
        <w:rPr>
          <w:rFonts w:hint="eastAsia" w:ascii="TimesNewRomanPSMT" w:hAnsi="TimesNewRomanPSMT" w:eastAsia="TimesNewRomanPSMT"/>
          <w:sz w:val="18"/>
        </w:rPr>
        <w:t>________________________________________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TimesNewRomanPSMT" w:hAnsi="TimesNewRomanPSMT" w:eastAsia="TimesNewRomanPSMT"/>
          <w:sz w:val="18"/>
        </w:rPr>
        <w:t>6.</w:t>
      </w:r>
      <w:r>
        <w:rPr>
          <w:rFonts w:hint="eastAsia" w:ascii="宋体" w:hAnsi="宋体" w:eastAsia="宋体"/>
          <w:sz w:val="18"/>
        </w:rPr>
        <w:t>违纪行为：</w:t>
      </w:r>
      <w:r>
        <w:rPr>
          <w:rFonts w:hint="eastAsia" w:ascii="TimesNewRomanPSMT" w:hAnsi="TimesNewRomanPSMT" w:eastAsia="TimesNewRomanPSMT"/>
          <w:sz w:val="18"/>
        </w:rPr>
        <w:t>________________________________</w:t>
      </w:r>
      <w:r>
        <w:rPr>
          <w:rFonts w:hint="eastAsia" w:ascii="宋体" w:hAnsi="宋体" w:eastAsia="宋体"/>
          <w:sz w:val="18"/>
        </w:rPr>
        <w:t>，属于暨南大学学生违纪处分实施细则第（ ）条第（ ）项之行为</w:t>
      </w:r>
    </w:p>
    <w:p>
      <w:pPr>
        <w:spacing w:beforeLines="0" w:afterLines="0"/>
        <w:jc w:val="left"/>
        <w:rPr>
          <w:rFonts w:hint="eastAsia" w:ascii="TimesNewRomanPSMT" w:hAnsi="TimesNewRomanPSMT" w:eastAsia="TimesNewRomanPSMT"/>
          <w:sz w:val="18"/>
        </w:rPr>
      </w:pPr>
      <w:r>
        <w:rPr>
          <w:rFonts w:hint="eastAsia" w:ascii="TimesNewRomanPSMT" w:hAnsi="TimesNewRomanPSMT" w:eastAsia="TimesNewRomanPSMT"/>
          <w:sz w:val="18"/>
        </w:rPr>
        <w:t>7.</w:t>
      </w:r>
      <w:r>
        <w:rPr>
          <w:rFonts w:hint="eastAsia" w:ascii="宋体" w:hAnsi="宋体" w:eastAsia="宋体"/>
          <w:sz w:val="18"/>
        </w:rPr>
        <w:t>违纪时间：</w:t>
      </w:r>
      <w:r>
        <w:rPr>
          <w:rFonts w:hint="eastAsia" w:ascii="TimesNewRomanPSMT" w:hAnsi="TimesNewRomanPSMT" w:eastAsia="TimesNewRomanPSMT"/>
          <w:sz w:val="18"/>
        </w:rPr>
        <w:t>_______________________ 8</w:t>
      </w:r>
      <w:r>
        <w:rPr>
          <w:rFonts w:hint="eastAsia" w:ascii="宋体" w:hAnsi="宋体" w:eastAsia="宋体"/>
          <w:sz w:val="18"/>
        </w:rPr>
        <w:t>、处分决定：</w:t>
      </w:r>
      <w:r>
        <w:rPr>
          <w:rFonts w:hint="eastAsia" w:ascii="TimesNewRomanPSMT" w:hAnsi="TimesNewRomanPSMT" w:eastAsia="TimesNewRomanPSMT"/>
          <w:sz w:val="18"/>
        </w:rPr>
        <w:t>_______________________________9</w:t>
      </w:r>
      <w:r>
        <w:rPr>
          <w:rFonts w:hint="eastAsia" w:ascii="宋体" w:hAnsi="宋体" w:eastAsia="宋体"/>
          <w:sz w:val="18"/>
        </w:rPr>
        <w:t>、处分文号：</w:t>
      </w:r>
      <w:r>
        <w:rPr>
          <w:rFonts w:hint="eastAsia" w:ascii="TimesNewRomanPSMT" w:hAnsi="TimesNewRomanPSMT" w:eastAsia="TimesNewRomanPSMT"/>
          <w:sz w:val="18"/>
        </w:rPr>
        <w:t>______________________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TimesNewRomanPSMT" w:hAnsi="TimesNewRomanPSMT" w:eastAsia="TimesNewRomanPSMT"/>
          <w:sz w:val="18"/>
        </w:rPr>
        <w:t>10</w:t>
      </w:r>
      <w:r>
        <w:rPr>
          <w:rFonts w:hint="eastAsia" w:ascii="宋体" w:hAnsi="宋体" w:eastAsia="宋体"/>
          <w:sz w:val="18"/>
        </w:rPr>
        <w:t>、是否达到解除处分条件（参见细则第一章第六条）：受</w:t>
      </w:r>
      <w:r>
        <w:rPr>
          <w:rFonts w:hint="eastAsia" w:ascii="TimesNewRomanPSMT" w:hAnsi="TimesNewRomanPSMT" w:eastAsia="TimesNewRomanPSMT"/>
          <w:sz w:val="18"/>
        </w:rPr>
        <w:t>_____</w:t>
      </w:r>
      <w:r>
        <w:rPr>
          <w:rFonts w:hint="eastAsia" w:ascii="宋体" w:hAnsi="宋体" w:eastAsia="宋体"/>
          <w:sz w:val="18"/>
        </w:rPr>
        <w:t>处分满</w:t>
      </w:r>
      <w:r>
        <w:rPr>
          <w:rFonts w:hint="eastAsia" w:ascii="TimesNewRomanPSMT" w:hAnsi="TimesNewRomanPSMT" w:eastAsia="TimesNewRomanPSMT"/>
          <w:sz w:val="18"/>
        </w:rPr>
        <w:t>_____</w:t>
      </w:r>
      <w:r>
        <w:rPr>
          <w:rFonts w:hint="eastAsia" w:ascii="宋体" w:hAnsi="宋体" w:eastAsia="宋体"/>
          <w:sz w:val="18"/>
        </w:rPr>
        <w:t>个月，在此期间无再犯，可申请解除处分。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TimesNewRomanPSMT" w:hAnsi="TimesNewRomanPSMT" w:eastAsia="TimesNewRomanPSMT"/>
          <w:sz w:val="18"/>
        </w:rPr>
        <w:t>11.</w:t>
      </w:r>
      <w:r>
        <w:rPr>
          <w:rFonts w:hint="eastAsia" w:ascii="宋体" w:hAnsi="宋体" w:eastAsia="宋体"/>
          <w:sz w:val="18"/>
        </w:rPr>
        <w:t>所附学生材料</w:t>
      </w:r>
      <w:r>
        <w:rPr>
          <w:rFonts w:hint="eastAsia" w:ascii="TimesNewRomanPSMT" w:hAnsi="TimesNewRomanPSMT" w:eastAsia="TimesNewRomanPSMT"/>
          <w:sz w:val="18"/>
        </w:rPr>
        <w:t>:</w:t>
      </w:r>
      <w:r>
        <w:rPr>
          <w:rFonts w:hint="eastAsia" w:ascii="宋体" w:hAnsi="宋体" w:eastAsia="宋体"/>
          <w:sz w:val="18"/>
        </w:rPr>
        <w:t>（</w:t>
      </w:r>
      <w:r>
        <w:rPr>
          <w:rFonts w:hint="eastAsia" w:ascii="TimesNewRomanPSMT" w:hAnsi="TimesNewRomanPSMT" w:eastAsia="TimesNewRomanPSMT"/>
          <w:sz w:val="18"/>
        </w:rPr>
        <w:t>1</w:t>
      </w:r>
      <w:r>
        <w:rPr>
          <w:rFonts w:hint="eastAsia" w:ascii="宋体" w:hAnsi="宋体" w:eastAsia="宋体"/>
          <w:sz w:val="18"/>
        </w:rPr>
        <w:t>）学生解除处分申请书（ ） （</w:t>
      </w:r>
      <w:r>
        <w:rPr>
          <w:rFonts w:hint="eastAsia" w:ascii="TimesNewRomanPSMT" w:hAnsi="TimesNewRomanPSMT" w:eastAsia="TimesNewRomanPSMT"/>
          <w:sz w:val="18"/>
        </w:rPr>
        <w:t>2</w:t>
      </w:r>
      <w:r>
        <w:rPr>
          <w:rFonts w:hint="eastAsia" w:ascii="宋体" w:hAnsi="宋体" w:eastAsia="宋体"/>
          <w:sz w:val="18"/>
        </w:rPr>
        <w:t>）学院处理决定</w:t>
      </w:r>
      <w:r>
        <w:rPr>
          <w:rFonts w:hint="eastAsia" w:ascii="TimesNewRomanPSMT" w:hAnsi="TimesNewRomanPSMT" w:eastAsia="TimesNewRomanPSMT"/>
          <w:sz w:val="18"/>
        </w:rPr>
        <w:t>—</w:t>
      </w:r>
      <w:r>
        <w:rPr>
          <w:rFonts w:hint="eastAsia" w:ascii="宋体" w:hAnsi="宋体" w:eastAsia="宋体"/>
          <w:sz w:val="18"/>
        </w:rPr>
        <w:t>决定须加盖学院章（ ）（</w:t>
      </w:r>
      <w:r>
        <w:rPr>
          <w:rFonts w:hint="eastAsia" w:ascii="TimesNewRomanPSMT" w:hAnsi="TimesNewRomanPSMT" w:eastAsia="TimesNewRomanPSMT"/>
          <w:sz w:val="18"/>
        </w:rPr>
        <w:t>3</w:t>
      </w:r>
      <w:r>
        <w:rPr>
          <w:rFonts w:hint="eastAsia" w:ascii="宋体" w:hAnsi="宋体" w:eastAsia="宋体"/>
          <w:sz w:val="18"/>
        </w:rPr>
        <w:t>）其他材料（ ）</w:t>
      </w:r>
    </w:p>
    <w:p>
      <w:pPr>
        <w:spacing w:beforeLines="0" w:afterLines="0"/>
        <w:jc w:val="left"/>
        <w:rPr>
          <w:rFonts w:hint="eastAsia" w:ascii="TimesNewRomanPSMT" w:hAnsi="TimesNewRomanPSMT" w:eastAsia="TimesNewRomanPSMT"/>
          <w:sz w:val="18"/>
        </w:rPr>
      </w:pPr>
      <w:r>
        <w:rPr>
          <w:rFonts w:hint="eastAsia" w:ascii="TimesNewRomanPSMT" w:hAnsi="TimesNewRomanPSMT" w:eastAsia="TimesNewRomanPSMT"/>
          <w:sz w:val="18"/>
        </w:rPr>
        <w:t>12.</w:t>
      </w:r>
      <w:r>
        <w:rPr>
          <w:rFonts w:hint="eastAsia" w:ascii="宋体" w:hAnsi="宋体" w:eastAsia="宋体"/>
          <w:sz w:val="18"/>
        </w:rPr>
        <w:t>其他说明：</w:t>
      </w:r>
      <w:r>
        <w:rPr>
          <w:rFonts w:hint="eastAsia" w:ascii="TimesNewRomanPSMT" w:hAnsi="TimesNewRomanPSMT" w:eastAsia="TimesNewRomanPSMT"/>
          <w:sz w:val="18"/>
        </w:rPr>
        <w:t>________________________________________________________________________________________________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学院提交人签名（单位盖章）： 日期（年月日）：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----------------------------------------------教务处复核部分----------------------------------------------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(请教务处学籍科复核学生材料等，并填写复核意见，请在相应框内打“√”。)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[ ] 经复核，材料齐全。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[ ] 经复核，学院解除处分决定符合暨南大学学生违纪处分实施细则第一章第（六）条第（）项的意见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[ ] 经学校违纪处理委员会确认，该生无其他违纪记录。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[ ]教务处意见（ 该项只适用于解除留校察看处分。）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[ ] 经复核，已收到学校学生违纪处理委员会决议，同意给予该学生（ ）处分。（该项只适用于解除留校察看处分。）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其他需要说明的问题：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签名（单位盖章）： 日期（年月日）：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---------------------------------------------教务处审批部分----------------------------------------------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由教务处审批是否同意代行文，在相应框内打“√”。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[ ] 同意代行文[ ] 不同意代行文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签名（单位盖章）： 日期（年月日）：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-------------------------------------------- 公文办理步骤-------------------------------------------------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由教务处负责教务违纪的老师填写：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1、OA 系统起草拟文----办理时间： 月日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2、正式成文------ 成文时间： 月日。文号：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3、将学生违纪信息录入综合教务管理系统---- 办理时间： 月日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4、打印一份文件，发到学院，学院签收文件，请学院按照暨南大学学生违纪处分实施细则第（三十）条第（八）项办理。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学院签收人： ，签收时间： 月日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5、办理完成，整理存档。办理时间： 月日</w:t>
      </w:r>
    </w:p>
    <w:p>
      <w:pPr>
        <w:spacing w:beforeLines="0" w:afterLines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sz w:val="18"/>
        </w:rPr>
        <w:t>6、其他说明：</w:t>
      </w:r>
    </w:p>
    <w:p>
      <w:r>
        <w:rPr>
          <w:rFonts w:hint="eastAsia" w:ascii="宋体" w:hAnsi="宋体" w:eastAsia="宋体"/>
          <w:sz w:val="18"/>
        </w:rPr>
        <w:t>办理人签名（单位盖章）： 日期（年月日）：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-Regular">
    <w:altName w:val="MingLiU"/>
    <w:panose1 w:val="00000000000000000000"/>
    <w:charset w:val="88"/>
    <w:family w:val="auto"/>
    <w:pitch w:val="default"/>
    <w:sig w:usb0="00000000" w:usb1="00000000" w:usb2="00000000" w:usb3="00000000" w:csb0="0010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2750B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/>
      <w:kern w:val="2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2017-11-01T01:56:00Z</dcterms:created>
  <dc:creator>a</dc:creator>
  <cp:lastModifiedBy>a</cp:lastModifiedBy>
  <dcterms:modified xsi:type="dcterms:W3CDTF">2017-11-01T02:02:34Z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